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color w:val="1F497D"/>
          <w:sz w:val="22"/>
          <w:szCs w:val="22"/>
        </w:rPr>
      </w:pPr>
      <w:r>
        <w:rPr>
          <w:rFonts w:cs="Calibri" w:ascii="Calibri" w:hAnsi="Calibri"/>
          <w:color w:val="1F497D"/>
          <w:sz w:val="22"/>
          <w:szCs w:val="22"/>
        </w:rPr>
        <w:t>Bonjour Madame, Monsieur,</w:t>
      </w:r>
    </w:p>
    <w:p>
      <w:pPr>
        <w:pStyle w:val="Normal"/>
        <w:rPr>
          <w:rFonts w:ascii="Calibri" w:hAnsi="Calibri" w:cs="Calibri"/>
          <w:color w:val="1F497D"/>
          <w:sz w:val="22"/>
          <w:szCs w:val="22"/>
          <w:lang w:eastAsia="en-US"/>
        </w:rPr>
      </w:pPr>
      <w:r>
        <w:rPr>
          <w:rFonts w:cs="Calibri" w:ascii="Calibri" w:hAnsi="Calibri"/>
          <w:color w:val="1F497D"/>
          <w:sz w:val="22"/>
          <w:szCs w:val="22"/>
          <w:lang w:eastAsia="en-US"/>
        </w:rPr>
      </w:r>
    </w:p>
    <w:p>
      <w:pPr>
        <w:pStyle w:val="Normal"/>
        <w:rPr>
          <w:rFonts w:ascii="Calibri" w:hAnsi="Calibri" w:cs="Calibri"/>
          <w:color w:val="1F497D"/>
          <w:sz w:val="22"/>
          <w:szCs w:val="22"/>
        </w:rPr>
      </w:pPr>
      <w:r>
        <w:rPr>
          <w:rFonts w:cs="Calibri" w:ascii="Calibri" w:hAnsi="Calibri"/>
          <w:color w:val="1F497D"/>
          <w:sz w:val="22"/>
          <w:szCs w:val="22"/>
        </w:rPr>
        <w:t xml:space="preserve">Nous avons bien reçu votre demande via le formulaire du site Grand Genève. </w:t>
      </w:r>
    </w:p>
    <w:p>
      <w:pPr>
        <w:pStyle w:val="Normal"/>
        <w:rPr>
          <w:rFonts w:ascii="Calibri" w:hAnsi="Calibri" w:cs="Calibri"/>
          <w:color w:val="1F497D"/>
          <w:sz w:val="22"/>
          <w:szCs w:val="22"/>
        </w:rPr>
      </w:pPr>
      <w:r>
        <w:rPr>
          <w:rFonts w:cs="Calibri" w:ascii="Calibri" w:hAnsi="Calibri"/>
          <w:color w:val="1F497D"/>
          <w:sz w:val="22"/>
          <w:szCs w:val="22"/>
        </w:rPr>
      </w:r>
    </w:p>
    <w:p>
      <w:pPr>
        <w:pStyle w:val="Normal"/>
        <w:jc w:val="both"/>
        <w:rPr>
          <w:rFonts w:ascii="Calibri" w:hAnsi="Calibri" w:cs="Calibri"/>
          <w:color w:val="1F497D"/>
          <w:sz w:val="22"/>
          <w:szCs w:val="22"/>
        </w:rPr>
      </w:pPr>
      <w:r>
        <w:rPr>
          <w:rFonts w:cs="Calibri" w:ascii="Calibri" w:hAnsi="Calibri"/>
          <w:color w:val="1F497D"/>
          <w:sz w:val="22"/>
          <w:szCs w:val="22"/>
        </w:rPr>
        <w:t xml:space="preserve">Afin de pouvoir insérer votre événement sur notre agenda culturel, nous vous remercions par avance de faire figurer les détails dans le tableau ci-dessous. </w:t>
      </w:r>
    </w:p>
    <w:p>
      <w:pPr>
        <w:pStyle w:val="Normal"/>
        <w:jc w:val="both"/>
        <w:rPr>
          <w:rFonts w:ascii="Calibri" w:hAnsi="Calibri" w:cs="Calibri"/>
          <w:color w:val="1F497D"/>
          <w:sz w:val="22"/>
          <w:szCs w:val="22"/>
        </w:rPr>
      </w:pPr>
      <w:r>
        <w:rPr>
          <w:rFonts w:cs="Calibri" w:ascii="Calibri" w:hAnsi="Calibri"/>
          <w:color w:val="1F497D"/>
          <w:sz w:val="22"/>
          <w:szCs w:val="22"/>
        </w:rPr>
      </w:r>
    </w:p>
    <w:p>
      <w:pPr>
        <w:pStyle w:val="Normal"/>
        <w:jc w:val="both"/>
        <w:rPr>
          <w:rFonts w:ascii="Calibri" w:hAnsi="Calibri" w:cs="Calibri"/>
          <w:color w:val="1F497D"/>
          <w:sz w:val="22"/>
          <w:szCs w:val="22"/>
        </w:rPr>
      </w:pPr>
      <w:r>
        <w:rPr>
          <w:rFonts w:cs="Calibri" w:ascii="Calibri" w:hAnsi="Calibri"/>
          <w:color w:val="1F497D"/>
          <w:sz w:val="22"/>
          <w:szCs w:val="22"/>
        </w:rPr>
        <w:t xml:space="preserve">Vous voudrez bien veiller à ce que votre document soit sous format </w:t>
      </w:r>
      <w:r>
        <w:rPr>
          <w:rFonts w:cs="Calibri" w:ascii="Calibri" w:hAnsi="Calibri"/>
          <w:b/>
          <w:bCs/>
          <w:color w:val="1F497D"/>
          <w:sz w:val="22"/>
          <w:szCs w:val="22"/>
          <w:u w:val="single"/>
        </w:rPr>
        <w:t>word, Arial 10</w:t>
      </w:r>
      <w:r>
        <w:rPr>
          <w:rFonts w:cs="Calibri" w:ascii="Calibri" w:hAnsi="Calibri"/>
          <w:color w:val="1F497D"/>
          <w:sz w:val="22"/>
          <w:szCs w:val="22"/>
        </w:rPr>
        <w:t xml:space="preserve">. </w:t>
      </w:r>
    </w:p>
    <w:p>
      <w:pPr>
        <w:pStyle w:val="Normal"/>
        <w:jc w:val="both"/>
        <w:rPr>
          <w:rFonts w:ascii="Calibri" w:hAnsi="Calibri" w:cs="Calibri"/>
          <w:color w:val="1F497D"/>
          <w:sz w:val="22"/>
          <w:szCs w:val="22"/>
        </w:rPr>
      </w:pPr>
      <w:r>
        <w:rPr>
          <w:rFonts w:cs="Calibri" w:ascii="Calibri" w:hAnsi="Calibri"/>
          <w:color w:val="1F497D"/>
          <w:sz w:val="22"/>
          <w:szCs w:val="22"/>
        </w:rPr>
      </w:r>
    </w:p>
    <w:p>
      <w:pPr>
        <w:pStyle w:val="Normal"/>
        <w:jc w:val="both"/>
        <w:rPr>
          <w:rFonts w:ascii="Calibri" w:hAnsi="Calibri" w:cs="Calibri"/>
          <w:color w:val="1F497D"/>
          <w:sz w:val="22"/>
          <w:szCs w:val="22"/>
        </w:rPr>
      </w:pPr>
      <w:r>
        <w:rPr>
          <w:rFonts w:cs="Calibri" w:ascii="Calibri" w:hAnsi="Calibri"/>
          <w:color w:val="1F497D"/>
          <w:sz w:val="22"/>
          <w:szCs w:val="22"/>
        </w:rPr>
        <w:t xml:space="preserve">Pour le visuel, il vous revient de nous adresser un visuel de bonne qualité au </w:t>
      </w:r>
      <w:r>
        <w:rPr>
          <w:rFonts w:cs="Calibri" w:ascii="Calibri" w:hAnsi="Calibri"/>
          <w:color w:val="1F497D"/>
          <w:sz w:val="22"/>
          <w:szCs w:val="22"/>
          <w:u w:val="single"/>
        </w:rPr>
        <w:t xml:space="preserve">format </w:t>
      </w:r>
      <w:r>
        <w:rPr>
          <w:rFonts w:cs="Calibri" w:ascii="Calibri" w:hAnsi="Calibri"/>
          <w:b/>
          <w:bCs/>
          <w:color w:val="1F497D"/>
          <w:sz w:val="22"/>
          <w:szCs w:val="22"/>
          <w:u w:val="single"/>
        </w:rPr>
        <w:t>paysage 445 pixels x 295 pixels</w:t>
      </w:r>
      <w:r>
        <w:rPr>
          <w:rFonts w:cs="Calibri" w:ascii="Calibri" w:hAnsi="Calibri"/>
          <w:b/>
          <w:bCs/>
          <w:color w:val="1F497D"/>
          <w:sz w:val="22"/>
          <w:szCs w:val="22"/>
        </w:rPr>
        <w:t>, et moins de 100 Mo</w:t>
      </w:r>
      <w:r>
        <w:rPr>
          <w:rFonts w:cs="Calibri" w:ascii="Calibri" w:hAnsi="Calibri"/>
          <w:color w:val="1F497D"/>
          <w:sz w:val="22"/>
          <w:szCs w:val="22"/>
        </w:rPr>
        <w:t xml:space="preserve">, en pièce-jointe de ce mail, en format jpg-jpeg-gif ou png. </w:t>
      </w:r>
    </w:p>
    <w:p>
      <w:pPr>
        <w:pStyle w:val="Normal"/>
        <w:jc w:val="both"/>
        <w:rPr>
          <w:rFonts w:ascii="Calibri" w:hAnsi="Calibri" w:cs="Calibri"/>
          <w:color w:val="1F497D"/>
          <w:sz w:val="22"/>
          <w:szCs w:val="22"/>
        </w:rPr>
      </w:pPr>
      <w:r>
        <w:rPr>
          <w:rFonts w:cs="Calibri" w:ascii="Calibri" w:hAnsi="Calibri"/>
          <w:color w:val="1F497D"/>
          <w:sz w:val="22"/>
          <w:szCs w:val="22"/>
        </w:rPr>
      </w:r>
    </w:p>
    <w:p>
      <w:pPr>
        <w:pStyle w:val="Normal"/>
        <w:jc w:val="both"/>
        <w:rPr>
          <w:rFonts w:ascii="Calibri" w:hAnsi="Calibri" w:cs="Calibri"/>
          <w:color w:val="1F497D"/>
          <w:sz w:val="22"/>
          <w:szCs w:val="22"/>
        </w:rPr>
      </w:pPr>
      <w:r>
        <w:rPr>
          <w:rFonts w:cs="Calibri" w:ascii="Calibri" w:hAnsi="Calibri"/>
          <w:color w:val="1F497D"/>
          <w:sz w:val="22"/>
          <w:szCs w:val="22"/>
        </w:rPr>
        <w:t xml:space="preserve">Pour des raisons techniques, si le texte ou le visuel ne respecte pas ce format, il ne pourra pas être publié. </w:t>
      </w:r>
    </w:p>
    <w:p>
      <w:pPr>
        <w:pStyle w:val="Normal"/>
        <w:rPr/>
      </w:pPr>
      <w:r>
        <w:rPr/>
      </w:r>
    </w:p>
    <w:tbl>
      <w:tblPr>
        <w:tblW w:w="9065" w:type="dxa"/>
        <w:jc w:val="left"/>
        <w:tblInd w:w="-1" w:type="dxa"/>
        <w:tblLayout w:type="fixed"/>
        <w:tblCellMar>
          <w:top w:w="0" w:type="dxa"/>
          <w:left w:w="70" w:type="dxa"/>
          <w:bottom w:w="0" w:type="dxa"/>
          <w:right w:w="70" w:type="dxa"/>
        </w:tblCellMar>
        <w:tblLook w:firstRow="1" w:noVBand="1" w:lastRow="0" w:firstColumn="1" w:lastColumn="0" w:noHBand="0" w:val="04a0"/>
      </w:tblPr>
      <w:tblGrid>
        <w:gridCol w:w="3254"/>
        <w:gridCol w:w="5810"/>
      </w:tblGrid>
      <w:tr>
        <w:trPr>
          <w:trHeight w:val="445" w:hRule="atLeast"/>
        </w:trPr>
        <w:tc>
          <w:tcPr>
            <w:tcW w:w="3254" w:type="dxa"/>
            <w:tcBorders>
              <w:top w:val="single" w:sz="8" w:space="0" w:color="000000"/>
              <w:left w:val="single" w:sz="8" w:space="0" w:color="000000"/>
              <w:bottom w:val="single" w:sz="8" w:space="0" w:color="000000"/>
              <w:right w:val="single" w:sz="8" w:space="0" w:color="000000"/>
            </w:tcBorders>
            <w:vAlign w:val="bottom"/>
          </w:tcPr>
          <w:p>
            <w:pPr>
              <w:pStyle w:val="Normal"/>
              <w:widowControl w:val="false"/>
              <w:rPr>
                <w:rFonts w:ascii="Arial" w:hAnsi="Arial" w:cs="Arial"/>
                <w:b/>
                <w:b/>
                <w:bCs/>
                <w:sz w:val="20"/>
                <w:szCs w:val="20"/>
              </w:rPr>
            </w:pPr>
            <w:r>
              <w:rPr>
                <w:rFonts w:cs="Arial" w:ascii="Arial" w:hAnsi="Arial"/>
                <w:b/>
                <w:bCs/>
                <w:sz w:val="20"/>
                <w:szCs w:val="20"/>
              </w:rPr>
              <w:t>Nom de l'évènement</w:t>
            </w:r>
          </w:p>
          <w:p>
            <w:pPr>
              <w:pStyle w:val="Normal"/>
              <w:widowControl w:val="false"/>
              <w:rPr>
                <w:rFonts w:ascii="Arial" w:hAnsi="Arial" w:cs="Arial"/>
                <w:b/>
                <w:b/>
                <w:bCs/>
                <w:sz w:val="20"/>
                <w:szCs w:val="20"/>
              </w:rPr>
            </w:pPr>
            <w:r>
              <w:rPr>
                <w:rFonts w:cs="Arial" w:ascii="Arial" w:hAnsi="Arial"/>
                <w:b/>
                <w:bCs/>
                <w:sz w:val="20"/>
                <w:szCs w:val="20"/>
              </w:rPr>
            </w:r>
          </w:p>
        </w:tc>
        <w:tc>
          <w:tcPr>
            <w:tcW w:w="5810" w:type="dxa"/>
            <w:tcBorders>
              <w:top w:val="single" w:sz="8" w:space="0" w:color="000000"/>
              <w:bottom w:val="single" w:sz="8" w:space="0" w:color="000000"/>
              <w:right w:val="single" w:sz="8" w:space="0" w:color="000000"/>
            </w:tcBorders>
            <w:vAlign w:val="bottom"/>
          </w:tcPr>
          <w:p>
            <w:pPr>
              <w:pStyle w:val="Normal"/>
              <w:rPr>
                <w:sz w:val="28"/>
                <w:szCs w:val="28"/>
                <w:lang w:val="fr-FR"/>
              </w:rPr>
            </w:pPr>
            <w:r>
              <w:rPr>
                <w:sz w:val="28"/>
                <w:szCs w:val="28"/>
                <w:lang w:val="fr-FR"/>
              </w:rPr>
              <w:t xml:space="preserve">Randonnées pédestres gratuites au Salève. </w:t>
            </w:r>
          </w:p>
          <w:p>
            <w:pPr>
              <w:pStyle w:val="Normal"/>
              <w:widowControl w:val="false"/>
              <w:rPr>
                <w:rFonts w:ascii="Arial" w:hAnsi="Arial" w:cs="Arial"/>
                <w:sz w:val="22"/>
                <w:szCs w:val="22"/>
              </w:rPr>
            </w:pPr>
            <w:r>
              <w:rPr>
                <w:rFonts w:cs="Arial" w:ascii="Arial" w:hAnsi="Arial"/>
                <w:sz w:val="28"/>
                <w:szCs w:val="28"/>
                <w:lang w:val="fr-FR"/>
              </w:rPr>
            </w:r>
          </w:p>
        </w:tc>
      </w:tr>
      <w:tr>
        <w:trPr>
          <w:trHeight w:val="263" w:hRule="atLeast"/>
        </w:trPr>
        <w:tc>
          <w:tcPr>
            <w:tcW w:w="3254" w:type="dxa"/>
            <w:tcBorders>
              <w:left w:val="single" w:sz="8" w:space="0" w:color="000000"/>
              <w:bottom w:val="single" w:sz="8" w:space="0" w:color="000000"/>
              <w:right w:val="single" w:sz="8" w:space="0" w:color="000000"/>
            </w:tcBorders>
            <w:vAlign w:val="bottom"/>
          </w:tcPr>
          <w:p>
            <w:pPr>
              <w:pStyle w:val="Normal"/>
              <w:widowControl w:val="false"/>
              <w:rPr>
                <w:rFonts w:ascii="Arial" w:hAnsi="Arial" w:cs="Arial"/>
                <w:b/>
                <w:b/>
                <w:bCs/>
                <w:sz w:val="20"/>
                <w:szCs w:val="20"/>
              </w:rPr>
            </w:pPr>
            <w:r>
              <w:rPr>
                <w:rFonts w:cs="Arial" w:ascii="Arial" w:hAnsi="Arial"/>
                <w:b/>
                <w:bCs/>
                <w:sz w:val="20"/>
                <w:szCs w:val="20"/>
              </w:rPr>
              <w:t>Date(s) de l'évènement</w:t>
            </w:r>
          </w:p>
          <w:p>
            <w:pPr>
              <w:pStyle w:val="Normal"/>
              <w:widowControl w:val="false"/>
              <w:rPr>
                <w:rFonts w:ascii="Arial" w:hAnsi="Arial" w:cs="Arial"/>
                <w:b/>
                <w:b/>
                <w:bCs/>
                <w:sz w:val="20"/>
                <w:szCs w:val="20"/>
              </w:rPr>
            </w:pPr>
            <w:r>
              <w:rPr>
                <w:rFonts w:cs="Arial" w:ascii="Arial" w:hAnsi="Arial"/>
                <w:b/>
                <w:bCs/>
                <w:sz w:val="20"/>
                <w:szCs w:val="20"/>
              </w:rPr>
            </w:r>
          </w:p>
        </w:tc>
        <w:tc>
          <w:tcPr>
            <w:tcW w:w="5810" w:type="dxa"/>
            <w:tcBorders>
              <w:bottom w:val="single" w:sz="8" w:space="0" w:color="000000"/>
              <w:right w:val="single" w:sz="8" w:space="0" w:color="000000"/>
            </w:tcBorders>
            <w:vAlign w:val="bottom"/>
          </w:tcPr>
          <w:p>
            <w:pPr>
              <w:pStyle w:val="Normal"/>
              <w:widowControl w:val="false"/>
              <w:rPr>
                <w:rFonts w:ascii="Arial" w:hAnsi="Arial" w:cs="Arial"/>
                <w:b/>
                <w:b/>
                <w:bCs/>
                <w:sz w:val="20"/>
                <w:szCs w:val="20"/>
              </w:rPr>
            </w:pPr>
            <w:r>
              <w:rPr>
                <w:rFonts w:cs="Arial" w:ascii="Arial" w:hAnsi="Arial"/>
                <w:b/>
                <w:bCs/>
                <w:sz w:val="20"/>
                <w:szCs w:val="20"/>
              </w:rPr>
              <w:t>Chaque dimanche</w:t>
            </w:r>
          </w:p>
        </w:tc>
      </w:tr>
      <w:tr>
        <w:trPr>
          <w:trHeight w:val="1212" w:hRule="atLeast"/>
        </w:trPr>
        <w:tc>
          <w:tcPr>
            <w:tcW w:w="3254" w:type="dxa"/>
            <w:tcBorders>
              <w:left w:val="single" w:sz="8" w:space="0" w:color="000000"/>
              <w:bottom w:val="single" w:sz="8" w:space="0" w:color="000000"/>
              <w:right w:val="single" w:sz="8" w:space="0" w:color="000000"/>
            </w:tcBorders>
            <w:vAlign w:val="center"/>
          </w:tcPr>
          <w:p>
            <w:pPr>
              <w:pStyle w:val="Normal"/>
              <w:widowControl w:val="false"/>
              <w:rPr>
                <w:rFonts w:ascii="Arial" w:hAnsi="Arial" w:cs="Arial"/>
                <w:b/>
                <w:b/>
                <w:bCs/>
                <w:sz w:val="22"/>
                <w:szCs w:val="22"/>
                <w:u w:val="single"/>
              </w:rPr>
            </w:pPr>
            <w:r>
              <w:rPr>
                <w:rFonts w:cs="Arial" w:ascii="Arial" w:hAnsi="Arial"/>
                <w:b/>
                <w:bCs/>
                <w:sz w:val="22"/>
                <w:szCs w:val="22"/>
              </w:rPr>
              <w:t>Descriptif comprenant toute information nécessaire à la bonne présentation de l’événement : descriptif, artistes, horaires, tarifs, …</w:t>
            </w:r>
            <w:r>
              <w:rPr>
                <w:rFonts w:cs="Arial" w:ascii="Arial" w:hAnsi="Arial"/>
                <w:b/>
                <w:bCs/>
                <w:sz w:val="22"/>
                <w:szCs w:val="22"/>
                <w:u w:val="single"/>
              </w:rPr>
              <w:t>800 mots environ.</w:t>
            </w:r>
          </w:p>
          <w:p>
            <w:pPr>
              <w:pStyle w:val="Normal"/>
              <w:widowControl w:val="false"/>
              <w:rPr>
                <w:rFonts w:ascii="Arial" w:hAnsi="Arial" w:cs="Arial"/>
                <w:b/>
                <w:b/>
                <w:bCs/>
                <w:sz w:val="22"/>
                <w:szCs w:val="22"/>
                <w:u w:val="single"/>
              </w:rPr>
            </w:pPr>
            <w:r>
              <w:rPr>
                <w:rFonts w:cs="Arial" w:ascii="Arial" w:hAnsi="Arial"/>
                <w:b/>
                <w:bCs/>
                <w:sz w:val="22"/>
                <w:szCs w:val="22"/>
                <w:u w:val="single"/>
              </w:rPr>
            </w:r>
          </w:p>
          <w:p>
            <w:pPr>
              <w:pStyle w:val="Normal"/>
              <w:widowControl w:val="false"/>
              <w:rPr>
                <w:rFonts w:ascii="Arial" w:hAnsi="Arial" w:cs="Arial"/>
                <w:b/>
                <w:b/>
                <w:bCs/>
                <w:sz w:val="22"/>
                <w:szCs w:val="22"/>
              </w:rPr>
            </w:pPr>
            <w:r>
              <w:rPr>
                <w:rFonts w:cs="Arial" w:ascii="Arial" w:hAnsi="Arial"/>
                <w:b/>
                <w:bCs/>
                <w:sz w:val="22"/>
                <w:szCs w:val="22"/>
              </w:rPr>
              <w:t>Alors n’hésitez pas :</w:t>
            </w:r>
          </w:p>
          <w:p>
            <w:pPr>
              <w:pStyle w:val="Normal"/>
              <w:widowControl w:val="false"/>
              <w:rPr>
                <w:rFonts w:ascii="Arial" w:hAnsi="Arial" w:cs="Arial"/>
                <w:b/>
                <w:b/>
                <w:bCs/>
                <w:sz w:val="22"/>
                <w:szCs w:val="22"/>
              </w:rPr>
            </w:pPr>
            <w:r>
              <w:rPr>
                <w:rFonts w:cs="Arial" w:ascii="Arial" w:hAnsi="Arial"/>
                <w:b/>
                <w:bCs/>
                <w:sz w:val="22"/>
                <w:szCs w:val="22"/>
              </w:rPr>
              <w:t xml:space="preserve">Des liens vers les sites Internet des artistes, de la salle, ou encore sur l’accessibilité en transports en commun peuvent être ajoutés. </w:t>
            </w:r>
          </w:p>
          <w:p>
            <w:pPr>
              <w:pStyle w:val="Normal"/>
              <w:widowControl w:val="false"/>
              <w:rPr>
                <w:rFonts w:ascii="Arial" w:hAnsi="Arial" w:cs="Arial"/>
                <w:b/>
                <w:b/>
                <w:bCs/>
                <w:sz w:val="22"/>
                <w:szCs w:val="22"/>
              </w:rPr>
            </w:pPr>
            <w:r>
              <w:rPr>
                <w:rFonts w:cs="Arial" w:ascii="Arial" w:hAnsi="Arial"/>
                <w:b/>
                <w:bCs/>
                <w:sz w:val="22"/>
                <w:szCs w:val="22"/>
              </w:rPr>
            </w:r>
          </w:p>
          <w:p>
            <w:pPr>
              <w:pStyle w:val="Normal"/>
              <w:widowControl w:val="false"/>
              <w:rPr>
                <w:rFonts w:ascii="Arial" w:hAnsi="Arial" w:cs="Arial"/>
                <w:b/>
                <w:b/>
                <w:bCs/>
                <w:sz w:val="20"/>
                <w:szCs w:val="20"/>
              </w:rPr>
            </w:pPr>
            <w:r>
              <w:rPr>
                <w:rFonts w:cs="Arial" w:ascii="Arial" w:hAnsi="Arial"/>
                <w:b/>
                <w:bCs/>
                <w:sz w:val="20"/>
                <w:szCs w:val="20"/>
              </w:rPr>
            </w:r>
          </w:p>
        </w:tc>
        <w:tc>
          <w:tcPr>
            <w:tcW w:w="5810" w:type="dxa"/>
            <w:tcBorders>
              <w:bottom w:val="single" w:sz="8" w:space="0" w:color="000000"/>
              <w:right w:val="single" w:sz="8" w:space="0" w:color="000000"/>
            </w:tcBorders>
            <w:vAlign w:val="bottom"/>
          </w:tcPr>
          <w:p>
            <w:pPr>
              <w:pStyle w:val="Normal"/>
              <w:rPr/>
            </w:pPr>
            <w:bookmarkStart w:id="0" w:name="OLE_LINK2"/>
            <w:bookmarkStart w:id="1" w:name="OLE_LINK1"/>
            <w:r>
              <w:rPr>
                <w:sz w:val="28"/>
                <w:szCs w:val="28"/>
              </w:rPr>
              <w:t>Genève (Suisse) : Randonnées pédestres gratuites au Salève. Tous les dimanches, les amoureux de randonnées pédestres se donnent rendez-vous à 10h au terminus du bus 8 à Veyrier-Douane, Route du Pas de l'Echelle 111, 1255 Veyrier (et non à Veyrier-Tournettes, à 100 mètres de la douane à l'intérieur de la Suisse, départ à 10h05 précise) (nous attendons le bus qui part de la Gare Cornavin  à 9h42). Un responsable de l'Association Genevoise des Amis du Salève (AGAS) vous y attend par tous les temps. Il n y a pas d'inscription préalable. Selon le circuit choisi, comptez 5 à 8 heures de marche [dont 3 heures de montée (800 mètres de dénivellation)]. Départ à pied du point RDV. De bonnes chaussures de marche (crampons en hiver si glace, chapeau et crème solaire en été), imper ou parapluie, passeport, argent, pique-nique et boisson ainsi qu'une bonne condition physique sont indispensables</w:t>
            </w:r>
            <w:bookmarkEnd w:id="0"/>
            <w:bookmarkEnd w:id="1"/>
            <w:r>
              <w:rPr>
                <w:sz w:val="28"/>
                <w:szCs w:val="28"/>
              </w:rPr>
              <w:t xml:space="preserve">. </w:t>
            </w:r>
          </w:p>
          <w:p>
            <w:pPr>
              <w:pStyle w:val="Normal"/>
              <w:rPr>
                <w:sz w:val="28"/>
                <w:szCs w:val="28"/>
              </w:rPr>
            </w:pPr>
            <w:r>
              <w:rPr>
                <w:sz w:val="28"/>
                <w:szCs w:val="28"/>
              </w:rPr>
            </w:r>
          </w:p>
          <w:p>
            <w:pPr>
              <w:pStyle w:val="Normal"/>
              <w:rPr/>
            </w:pPr>
            <w:r>
              <w:rPr>
                <w:sz w:val="28"/>
                <w:szCs w:val="28"/>
              </w:rPr>
              <w:t xml:space="preserve">Site internet : </w:t>
            </w:r>
            <w:hyperlink r:id="rId2">
              <w:r>
                <w:rPr>
                  <w:rStyle w:val="InternetLink"/>
                  <w:sz w:val="28"/>
                  <w:szCs w:val="28"/>
                </w:rPr>
                <w:t>http://www.rando-saleve.net</w:t>
              </w:r>
            </w:hyperlink>
            <w:r>
              <w:rPr>
                <w:sz w:val="28"/>
                <w:szCs w:val="28"/>
              </w:rPr>
              <w:t xml:space="preserve">  . Contact : Tel: ++41227964133.</w:t>
            </w:r>
          </w:p>
          <w:p>
            <w:pPr>
              <w:pStyle w:val="Normal"/>
              <w:rPr>
                <w:sz w:val="28"/>
                <w:szCs w:val="28"/>
              </w:rPr>
            </w:pPr>
            <w:r>
              <w:rPr>
                <w:sz w:val="28"/>
                <w:szCs w:val="28"/>
              </w:rPr>
            </w:r>
          </w:p>
          <w:p>
            <w:pPr>
              <w:pStyle w:val="Normal"/>
              <w:rPr/>
            </w:pPr>
            <w:r>
              <w:rPr>
                <w:sz w:val="28"/>
                <w:szCs w:val="28"/>
              </w:rPr>
              <w:t>Geneva, Switzerland : Free hikes on the Saleve. Every Sunday, let's go hiking (a gradient of 800 metres, 3 hours hike-up). Meeting at 10 am at the terminus of bus No 8 at Veyrier-Douane, Route du Pas de l'Echelle 111, 1255 Veyrier (not at Veyrier-Tournettes, 100 metres from the border direction Switzerland, departure at 10h05 sharp) (</w:t>
            </w:r>
            <w:r>
              <w:rPr>
                <w:sz w:val="28"/>
                <w:szCs w:val="28"/>
                <w:lang w:val="en-US"/>
              </w:rPr>
              <w:t>we are waiting for the bus leaving Cornavin station at 9:42 am</w:t>
            </w:r>
            <w:r>
              <w:rPr>
                <w:sz w:val="28"/>
                <w:szCs w:val="28"/>
              </w:rPr>
              <w:t xml:space="preserve"> ). A responsible (excursion leader) of the Association Genevoise des Amis du Saleve (AGAS) welcomes you in all weather. No prior registration necessary. Depending on the route chosen, you will expect a 5 to 8 hours hike. Departure of the hike from the meeting point. Hiking boots (crampons in winter if ice, hat and solar protection lotion in summer), raincoat or umbrella, passport, money, picnic and something to drink as well as good health are indispensable.</w:t>
            </w:r>
          </w:p>
          <w:p>
            <w:pPr>
              <w:pStyle w:val="Normal"/>
              <w:rPr>
                <w:sz w:val="28"/>
                <w:szCs w:val="28"/>
              </w:rPr>
            </w:pPr>
            <w:r>
              <w:rPr>
                <w:sz w:val="28"/>
                <w:szCs w:val="28"/>
              </w:rPr>
            </w:r>
          </w:p>
          <w:p>
            <w:pPr>
              <w:pStyle w:val="Normal"/>
              <w:rPr>
                <w:sz w:val="28"/>
                <w:szCs w:val="28"/>
                <w:lang w:val="es-ES"/>
              </w:rPr>
            </w:pPr>
            <w:r>
              <w:rPr>
                <w:sz w:val="28"/>
                <w:szCs w:val="28"/>
                <w:lang w:val="es-ES"/>
              </w:rPr>
              <w:t>Excursiones gratuitas al Salève : La "Asociación Ginebrina de Amigos del Salève" (AGAS), organiza excursiones gratuitas al Salève, todos los domingos, en grupo, sin inscripción previa; cita a las 10.00 h – terminal del bus 8 – Veyrier-Douane, Route du Pas de l'Echelle 111, 1255 Veyrier (no Veyrier-Tournettes, salida 10.05 h en punto) (Estamos esperando el autobús que sale de la estación de Cornavin a las 9:42 a.m.). Contar entre 5 y 8 horas de marcha (de las cuales 3 horas de subida - 800 m de desnivel). Se recomiendan buenas botas de marcha, impermeable o paraguas, pasaporte, euros, comida y bebida (pic-nic); es indispensable tener una buena condición física.</w:t>
            </w:r>
          </w:p>
          <w:p>
            <w:pPr>
              <w:pStyle w:val="Normal"/>
              <w:rPr>
                <w:sz w:val="28"/>
                <w:szCs w:val="28"/>
              </w:rPr>
            </w:pPr>
            <w:r>
              <w:rPr>
                <w:sz w:val="28"/>
                <w:szCs w:val="28"/>
              </w:rPr>
            </w:r>
          </w:p>
          <w:p>
            <w:pPr>
              <w:pStyle w:val="Normal"/>
              <w:rPr>
                <w:sz w:val="28"/>
                <w:szCs w:val="28"/>
                <w:lang w:val="de-DE"/>
              </w:rPr>
            </w:pPr>
            <w:r>
              <w:rPr>
                <w:sz w:val="28"/>
                <w:szCs w:val="28"/>
                <w:lang w:val="de-DE"/>
              </w:rPr>
              <w:t>Gratis Bergwanderungen auf dem Salève</w:t>
            </w:r>
          </w:p>
          <w:p>
            <w:pPr>
              <w:pStyle w:val="Normal"/>
              <w:rPr/>
            </w:pPr>
            <w:r>
              <w:rPr>
                <w:sz w:val="28"/>
                <w:szCs w:val="28"/>
                <w:lang w:val="de-DE"/>
              </w:rPr>
              <w:t>Jeden Sonntag treffen sich die Liebhaber des Wanderns um 10Uhr an der Endhaltestelle des Bus 8 in Veyrier-Douane, Route du Pas de l'Echelle 111, 1255 Veyrier (und nicht Veyrier-Tournette, 100 Meter vom Zoll auf schweizer Gebiet, Aufbruch um Punkt 10h05) (Wir warten auf den Bus, der am Bahnhof Cornavin um 9:42 Uhr abfährt</w:t>
            </w:r>
            <w:r>
              <w:rPr>
                <w:sz w:val="28"/>
                <w:szCs w:val="28"/>
              </w:rPr>
              <w:t>)</w:t>
            </w:r>
            <w:r>
              <w:rPr/>
              <w:t xml:space="preserve">. </w:t>
            </w:r>
            <w:r>
              <w:rPr>
                <w:sz w:val="28"/>
                <w:szCs w:val="28"/>
                <w:lang w:val="de-DE"/>
              </w:rPr>
              <w:t>Ein Verantwortlicher des Genfer Vereins der Freunde des Salèves (Association Genevoise des Amis du Salève, AGAS) erwartet Sie dort bei jedem Wetter. Es gibt keine vorherige Anmeldung. Je nach gewählter Route, dauert die Wanderung 5 bis 8 Stunden, davon 3 Stunden bergauf im stetigen Rhythmus (800 Meter Höhenunterschied). Gute Wanderschuhe, im Winter Steigeisen, im Sommer Kopfbedeckung und Sonnencreme, ein oder zwei Stöcke, um das Gewicht besser zu verteilen und die Gelenke zu schonen (sie werden Ihnen dies später danken), Regenkleidung oder Schirm, Pass, Geld, Picknick und Getränke sowie eine gute körperliche Verfassung sind Voraussetzung. </w:t>
            </w:r>
          </w:p>
          <w:p>
            <w:pPr>
              <w:pStyle w:val="Normal"/>
              <w:widowControl w:val="false"/>
              <w:rPr>
                <w:rFonts w:ascii="Arial" w:hAnsi="Arial" w:cs="Arial"/>
              </w:rPr>
            </w:pPr>
            <w:r>
              <w:rPr>
                <w:rFonts w:cs="Arial" w:ascii="Arial" w:hAnsi="Arial"/>
              </w:rPr>
            </w:r>
          </w:p>
        </w:tc>
      </w:tr>
      <w:tr>
        <w:trPr>
          <w:trHeight w:val="711" w:hRule="atLeast"/>
        </w:trPr>
        <w:tc>
          <w:tcPr>
            <w:tcW w:w="3254" w:type="dxa"/>
            <w:tcBorders>
              <w:left w:val="single" w:sz="8" w:space="0" w:color="000000"/>
              <w:bottom w:val="single" w:sz="8" w:space="0" w:color="000000"/>
              <w:right w:val="single" w:sz="8" w:space="0" w:color="000000"/>
            </w:tcBorders>
            <w:vAlign w:val="center"/>
          </w:tcPr>
          <w:p>
            <w:pPr>
              <w:pStyle w:val="Normal"/>
              <w:widowControl w:val="false"/>
              <w:rPr>
                <w:rFonts w:ascii="Arial" w:hAnsi="Arial" w:cs="Arial"/>
                <w:b/>
                <w:b/>
                <w:bCs/>
                <w:sz w:val="20"/>
                <w:szCs w:val="20"/>
              </w:rPr>
            </w:pPr>
            <w:r>
              <w:rPr>
                <w:rFonts w:cs="Arial" w:ascii="Arial" w:hAnsi="Arial"/>
                <w:b/>
                <w:bCs/>
                <w:sz w:val="20"/>
                <w:szCs w:val="20"/>
              </w:rPr>
              <w:t>Adresse de l'évènement :</w:t>
            </w:r>
          </w:p>
          <w:p>
            <w:pPr>
              <w:pStyle w:val="Normal"/>
              <w:widowControl w:val="false"/>
              <w:rPr>
                <w:rFonts w:ascii="Arial" w:hAnsi="Arial" w:cs="Arial"/>
                <w:b/>
                <w:b/>
                <w:bCs/>
                <w:sz w:val="20"/>
                <w:szCs w:val="20"/>
              </w:rPr>
            </w:pPr>
            <w:r>
              <w:rPr>
                <w:rFonts w:cs="Arial" w:ascii="Arial" w:hAnsi="Arial"/>
                <w:b/>
                <w:bCs/>
                <w:sz w:val="20"/>
                <w:szCs w:val="20"/>
              </w:rPr>
              <w:t xml:space="preserve">adresse précise avec rue </w:t>
            </w:r>
          </w:p>
        </w:tc>
        <w:tc>
          <w:tcPr>
            <w:tcW w:w="5810" w:type="dxa"/>
            <w:tcBorders>
              <w:bottom w:val="single" w:sz="8" w:space="0" w:color="000000"/>
              <w:right w:val="single" w:sz="8" w:space="0" w:color="000000"/>
            </w:tcBorders>
            <w:vAlign w:val="bottom"/>
          </w:tcPr>
          <w:p>
            <w:pPr>
              <w:pStyle w:val="Normal"/>
              <w:rPr>
                <w:sz w:val="24"/>
                <w:szCs w:val="24"/>
                <w:lang w:val="fr-FR"/>
              </w:rPr>
            </w:pPr>
            <w:r>
              <w:rPr>
                <w:sz w:val="24"/>
                <w:szCs w:val="24"/>
                <w:lang w:val="fr-FR"/>
              </w:rPr>
              <w:t>Terminus du bus 8 à Veyrier-Douane, Route du Pas de l'Echelle 111, CH-1255 Veyrier, Suisse.</w:t>
            </w:r>
          </w:p>
          <w:p>
            <w:pPr>
              <w:pStyle w:val="Normal"/>
              <w:widowControl w:val="false"/>
              <w:rPr>
                <w:rFonts w:ascii="Arial" w:hAnsi="Arial" w:cs="Arial"/>
                <w:sz w:val="22"/>
                <w:szCs w:val="22"/>
              </w:rPr>
            </w:pPr>
            <w:r>
              <w:rPr>
                <w:rFonts w:cs="Arial" w:ascii="Arial" w:hAnsi="Arial"/>
              </w:rPr>
              <w:t> </w:t>
            </w:r>
          </w:p>
        </w:tc>
      </w:tr>
      <w:tr>
        <w:trPr>
          <w:trHeight w:val="258" w:hRule="atLeast"/>
        </w:trPr>
        <w:tc>
          <w:tcPr>
            <w:tcW w:w="3254" w:type="dxa"/>
            <w:tcBorders>
              <w:left w:val="single" w:sz="8" w:space="0" w:color="000000"/>
              <w:bottom w:val="single" w:sz="8" w:space="0" w:color="000000"/>
              <w:right w:val="single" w:sz="8" w:space="0" w:color="000000"/>
            </w:tcBorders>
            <w:vAlign w:val="center"/>
          </w:tcPr>
          <w:p>
            <w:pPr>
              <w:pStyle w:val="Normal"/>
              <w:widowControl w:val="false"/>
              <w:rPr>
                <w:rFonts w:ascii="Arial" w:hAnsi="Arial" w:cs="Arial"/>
                <w:b/>
                <w:b/>
                <w:bCs/>
                <w:sz w:val="20"/>
                <w:szCs w:val="20"/>
              </w:rPr>
            </w:pPr>
            <w:r>
              <w:rPr>
                <w:rFonts w:cs="Arial" w:ascii="Arial" w:hAnsi="Arial"/>
                <w:b/>
                <w:bCs/>
                <w:sz w:val="20"/>
                <w:szCs w:val="20"/>
              </w:rPr>
              <w:t>Code postal et commune</w:t>
            </w:r>
          </w:p>
          <w:p>
            <w:pPr>
              <w:pStyle w:val="Normal"/>
              <w:widowControl w:val="false"/>
              <w:rPr>
                <w:rFonts w:ascii="Arial" w:hAnsi="Arial" w:cs="Arial"/>
                <w:b/>
                <w:b/>
                <w:bCs/>
                <w:sz w:val="20"/>
                <w:szCs w:val="20"/>
              </w:rPr>
            </w:pPr>
            <w:r>
              <w:rPr>
                <w:rFonts w:cs="Arial" w:ascii="Arial" w:hAnsi="Arial"/>
                <w:b/>
                <w:bCs/>
                <w:sz w:val="20"/>
                <w:szCs w:val="20"/>
              </w:rPr>
            </w:r>
          </w:p>
        </w:tc>
        <w:tc>
          <w:tcPr>
            <w:tcW w:w="5810" w:type="dxa"/>
            <w:tcBorders>
              <w:bottom w:val="single" w:sz="8" w:space="0" w:color="000000"/>
              <w:right w:val="single" w:sz="8" w:space="0" w:color="000000"/>
            </w:tcBorders>
            <w:vAlign w:val="bottom"/>
          </w:tcPr>
          <w:p>
            <w:pPr>
              <w:pStyle w:val="Normal"/>
              <w:widowControl w:val="false"/>
              <w:rPr>
                <w:rFonts w:ascii="Arial" w:hAnsi="Arial" w:cs="Arial"/>
                <w:sz w:val="22"/>
                <w:szCs w:val="22"/>
              </w:rPr>
            </w:pPr>
            <w:r>
              <w:rPr>
                <w:rFonts w:cs="Arial" w:ascii="Arial" w:hAnsi="Arial"/>
              </w:rPr>
              <w:t> </w:t>
            </w:r>
            <w:r>
              <w:rPr>
                <w:rFonts w:cs="Arial" w:ascii="Arial" w:hAnsi="Arial"/>
                <w:sz w:val="22"/>
                <w:szCs w:val="22"/>
              </w:rPr>
              <w:t>74100 Etrembières</w:t>
            </w:r>
          </w:p>
        </w:tc>
      </w:tr>
      <w:tr>
        <w:trPr>
          <w:trHeight w:val="258" w:hRule="atLeast"/>
        </w:trPr>
        <w:tc>
          <w:tcPr>
            <w:tcW w:w="3254" w:type="dxa"/>
            <w:tcBorders>
              <w:left w:val="single" w:sz="8" w:space="0" w:color="000000"/>
              <w:bottom w:val="single" w:sz="8" w:space="0" w:color="000000"/>
              <w:right w:val="single" w:sz="8" w:space="0" w:color="000000"/>
            </w:tcBorders>
            <w:vAlign w:val="center"/>
          </w:tcPr>
          <w:p>
            <w:pPr>
              <w:pStyle w:val="Normal"/>
              <w:widowControl w:val="false"/>
              <w:rPr>
                <w:rFonts w:ascii="Arial" w:hAnsi="Arial" w:cs="Arial"/>
                <w:b/>
                <w:b/>
                <w:bCs/>
                <w:sz w:val="20"/>
                <w:szCs w:val="20"/>
              </w:rPr>
            </w:pPr>
            <w:r>
              <w:rPr>
                <w:rFonts w:cs="Arial" w:ascii="Arial" w:hAnsi="Arial"/>
                <w:b/>
                <w:bCs/>
                <w:sz w:val="20"/>
                <w:szCs w:val="20"/>
              </w:rPr>
              <w:t>Longitude et latitude – à préciser en chiffres</w:t>
            </w:r>
          </w:p>
          <w:p>
            <w:pPr>
              <w:pStyle w:val="Normal"/>
              <w:widowControl w:val="false"/>
              <w:rPr>
                <w:rFonts w:ascii="Arial" w:hAnsi="Arial" w:cs="Arial"/>
                <w:b/>
                <w:b/>
                <w:bCs/>
                <w:sz w:val="20"/>
                <w:szCs w:val="20"/>
              </w:rPr>
            </w:pPr>
            <w:r>
              <w:rPr>
                <w:rFonts w:cs="Arial" w:ascii="Arial" w:hAnsi="Arial"/>
                <w:b/>
                <w:bCs/>
                <w:sz w:val="20"/>
                <w:szCs w:val="20"/>
              </w:rPr>
              <w:t>Voir google maps</w:t>
            </w:r>
          </w:p>
          <w:p>
            <w:pPr>
              <w:pStyle w:val="Normal"/>
              <w:widowControl w:val="false"/>
              <w:rPr>
                <w:rFonts w:ascii="Arial" w:hAnsi="Arial" w:cs="Arial"/>
                <w:b/>
                <w:b/>
                <w:bCs/>
                <w:sz w:val="20"/>
                <w:szCs w:val="20"/>
              </w:rPr>
            </w:pPr>
            <w:r>
              <w:rPr>
                <w:rFonts w:cs="Arial" w:ascii="Arial" w:hAnsi="Arial"/>
                <w:b/>
                <w:bCs/>
                <w:sz w:val="20"/>
                <w:szCs w:val="20"/>
              </w:rPr>
            </w:r>
          </w:p>
        </w:tc>
        <w:tc>
          <w:tcPr>
            <w:tcW w:w="5810" w:type="dxa"/>
            <w:tcBorders>
              <w:bottom w:val="single" w:sz="8" w:space="0" w:color="000000"/>
              <w:right w:val="single" w:sz="8" w:space="0" w:color="000000"/>
            </w:tcBorders>
            <w:vAlign w:val="bottom"/>
          </w:tcPr>
          <w:p>
            <w:pPr>
              <w:pStyle w:val="Normal"/>
              <w:widowControl w:val="false"/>
              <w:rPr>
                <w:rFonts w:ascii="Arial" w:hAnsi="Arial" w:cs="Arial"/>
              </w:rPr>
            </w:pPr>
            <w:r>
              <w:rPr>
                <w:rFonts w:cs="Arial" w:ascii="Arial" w:hAnsi="Arial"/>
                <w:sz w:val="24"/>
                <w:szCs w:val="24"/>
                <w:lang w:val="fr-FR"/>
              </w:rPr>
              <w:t>46.167165, 6.187724</w:t>
            </w:r>
          </w:p>
        </w:tc>
      </w:tr>
      <w:tr>
        <w:trPr>
          <w:trHeight w:val="206" w:hRule="atLeast"/>
        </w:trPr>
        <w:tc>
          <w:tcPr>
            <w:tcW w:w="3254" w:type="dxa"/>
            <w:tcBorders>
              <w:left w:val="single" w:sz="8" w:space="0" w:color="000000"/>
              <w:bottom w:val="single" w:sz="8" w:space="0" w:color="000000"/>
              <w:right w:val="single" w:sz="8" w:space="0" w:color="000000"/>
            </w:tcBorders>
            <w:vAlign w:val="center"/>
          </w:tcPr>
          <w:p>
            <w:pPr>
              <w:pStyle w:val="Normal"/>
              <w:widowControl w:val="false"/>
              <w:rPr>
                <w:rFonts w:ascii="Arial" w:hAnsi="Arial" w:cs="Arial"/>
                <w:b/>
                <w:b/>
                <w:bCs/>
                <w:sz w:val="20"/>
                <w:szCs w:val="20"/>
              </w:rPr>
            </w:pPr>
            <w:r>
              <w:rPr>
                <w:rFonts w:cs="Arial" w:ascii="Arial" w:hAnsi="Arial"/>
                <w:b/>
                <w:bCs/>
                <w:sz w:val="20"/>
                <w:szCs w:val="20"/>
              </w:rPr>
              <w:t>Téléphone (indicatif compris)</w:t>
            </w:r>
          </w:p>
        </w:tc>
        <w:tc>
          <w:tcPr>
            <w:tcW w:w="5810" w:type="dxa"/>
            <w:tcBorders>
              <w:bottom w:val="single" w:sz="8" w:space="0" w:color="000000"/>
              <w:right w:val="single" w:sz="8" w:space="0" w:color="000000"/>
            </w:tcBorders>
            <w:vAlign w:val="bottom"/>
          </w:tcPr>
          <w:p>
            <w:pPr>
              <w:pStyle w:val="Default"/>
              <w:widowControl w:val="false"/>
              <w:rPr/>
            </w:pPr>
            <w:r>
              <w:rPr/>
              <w:t>+41(0)227964133</w:t>
            </w:r>
          </w:p>
          <w:tbl>
            <w:tblPr>
              <w:tblW w:w="171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17"/>
            </w:tblGrid>
            <w:tr>
              <w:trPr>
                <w:trHeight w:val="93" w:hRule="atLeast"/>
              </w:trPr>
              <w:tc>
                <w:tcPr>
                  <w:tcW w:w="1717" w:type="dxa"/>
                  <w:tcBorders/>
                </w:tcPr>
                <w:p>
                  <w:pPr>
                    <w:pStyle w:val="Default"/>
                    <w:widowControl w:val="false"/>
                    <w:rPr>
                      <w:sz w:val="20"/>
                      <w:szCs w:val="20"/>
                    </w:rPr>
                  </w:pPr>
                  <w:r>
                    <w:rPr>
                      <w:sz w:val="20"/>
                      <w:szCs w:val="20"/>
                    </w:rPr>
                    <w:t xml:space="preserve">+33(0) ou +41(0) </w:t>
                  </w:r>
                </w:p>
              </w:tc>
            </w:tr>
          </w:tbl>
          <w:p>
            <w:pPr>
              <w:pStyle w:val="Normal"/>
              <w:widowControl w:val="false"/>
              <w:rPr>
                <w:rFonts w:ascii="Calibri" w:hAnsi="Calibri" w:eastAsia="Times New Roman" w:cs="Calibri"/>
                <w:sz w:val="22"/>
                <w:szCs w:val="22"/>
              </w:rPr>
            </w:pPr>
            <w:r>
              <w:rPr>
                <w:rFonts w:eastAsia="Times New Roman" w:cs="Calibri" w:ascii="Calibri" w:hAnsi="Calibri"/>
                <w:sz w:val="22"/>
                <w:szCs w:val="22"/>
              </w:rPr>
            </w:r>
          </w:p>
        </w:tc>
      </w:tr>
      <w:tr>
        <w:trPr>
          <w:trHeight w:val="256" w:hRule="atLeast"/>
        </w:trPr>
        <w:tc>
          <w:tcPr>
            <w:tcW w:w="3254" w:type="dxa"/>
            <w:tcBorders>
              <w:left w:val="single" w:sz="8" w:space="0" w:color="000000"/>
              <w:bottom w:val="single" w:sz="8" w:space="0" w:color="000000"/>
              <w:right w:val="single" w:sz="8" w:space="0" w:color="000000"/>
            </w:tcBorders>
            <w:vAlign w:val="center"/>
          </w:tcPr>
          <w:p>
            <w:pPr>
              <w:pStyle w:val="Normal"/>
              <w:widowControl w:val="false"/>
              <w:rPr>
                <w:rFonts w:ascii="Arial" w:hAnsi="Arial" w:cs="Arial"/>
                <w:b/>
                <w:b/>
                <w:bCs/>
                <w:sz w:val="20"/>
                <w:szCs w:val="20"/>
              </w:rPr>
            </w:pPr>
            <w:r>
              <w:rPr>
                <w:rFonts w:cs="Arial" w:ascii="Arial" w:hAnsi="Arial"/>
                <w:b/>
                <w:bCs/>
                <w:sz w:val="20"/>
                <w:szCs w:val="20"/>
              </w:rPr>
              <w:t>Site internet</w:t>
            </w:r>
          </w:p>
          <w:p>
            <w:pPr>
              <w:pStyle w:val="Normal"/>
              <w:widowControl w:val="false"/>
              <w:rPr>
                <w:rFonts w:ascii="Arial" w:hAnsi="Arial" w:cs="Arial"/>
                <w:b/>
                <w:b/>
                <w:bCs/>
                <w:sz w:val="20"/>
                <w:szCs w:val="20"/>
              </w:rPr>
            </w:pPr>
            <w:r>
              <w:rPr>
                <w:rFonts w:cs="Arial" w:ascii="Arial" w:hAnsi="Arial"/>
                <w:b/>
                <w:bCs/>
                <w:sz w:val="20"/>
                <w:szCs w:val="20"/>
              </w:rPr>
            </w:r>
          </w:p>
        </w:tc>
        <w:tc>
          <w:tcPr>
            <w:tcW w:w="5810" w:type="dxa"/>
            <w:tcBorders>
              <w:bottom w:val="single" w:sz="8" w:space="0" w:color="000000"/>
              <w:right w:val="single" w:sz="8" w:space="0" w:color="000000"/>
            </w:tcBorders>
            <w:vAlign w:val="bottom"/>
          </w:tcPr>
          <w:p>
            <w:pPr>
              <w:pStyle w:val="Normal"/>
              <w:widowControl w:val="false"/>
              <w:rPr>
                <w:rFonts w:ascii="Arial" w:hAnsi="Arial" w:cs="Arial"/>
                <w:sz w:val="22"/>
                <w:szCs w:val="22"/>
              </w:rPr>
            </w:pPr>
            <w:r>
              <w:rPr>
                <w:rFonts w:cs="Arial" w:ascii="Arial" w:hAnsi="Arial"/>
              </w:rPr>
              <w:t> </w:t>
            </w:r>
            <w:r>
              <w:rPr>
                <w:rFonts w:cs="Arial" w:ascii="Arial" w:hAnsi="Arial"/>
              </w:rPr>
              <w:t>http://</w:t>
            </w:r>
            <w:r>
              <w:rPr>
                <w:rFonts w:cs="Arial" w:ascii="Arial" w:hAnsi="Arial"/>
                <w:sz w:val="22"/>
                <w:szCs w:val="22"/>
              </w:rPr>
              <w:t>www.rando-saleve.net</w:t>
            </w:r>
          </w:p>
        </w:tc>
      </w:tr>
      <w:tr>
        <w:trPr>
          <w:trHeight w:val="231" w:hRule="atLeast"/>
        </w:trPr>
        <w:tc>
          <w:tcPr>
            <w:tcW w:w="3254" w:type="dxa"/>
            <w:tcBorders>
              <w:left w:val="single" w:sz="8" w:space="0" w:color="000000"/>
              <w:bottom w:val="single" w:sz="8" w:space="0" w:color="000000"/>
              <w:right w:val="single" w:sz="8" w:space="0" w:color="000000"/>
            </w:tcBorders>
            <w:vAlign w:val="center"/>
          </w:tcPr>
          <w:p>
            <w:pPr>
              <w:pStyle w:val="Normal"/>
              <w:widowControl w:val="false"/>
              <w:rPr>
                <w:rFonts w:ascii="Arial" w:hAnsi="Arial" w:cs="Arial"/>
                <w:b/>
                <w:b/>
                <w:bCs/>
                <w:sz w:val="20"/>
                <w:szCs w:val="20"/>
              </w:rPr>
            </w:pPr>
            <w:r>
              <w:rPr>
                <w:rFonts w:cs="Arial" w:ascii="Arial" w:hAnsi="Arial"/>
                <w:b/>
                <w:bCs/>
                <w:sz w:val="20"/>
                <w:szCs w:val="20"/>
              </w:rPr>
              <w:t>Adresse mail</w:t>
            </w:r>
          </w:p>
          <w:p>
            <w:pPr>
              <w:pStyle w:val="Normal"/>
              <w:widowControl w:val="false"/>
              <w:rPr>
                <w:rFonts w:ascii="Arial" w:hAnsi="Arial" w:cs="Arial"/>
                <w:b/>
                <w:b/>
                <w:bCs/>
                <w:sz w:val="20"/>
                <w:szCs w:val="20"/>
              </w:rPr>
            </w:pPr>
            <w:r>
              <w:rPr>
                <w:rFonts w:cs="Arial" w:ascii="Arial" w:hAnsi="Arial"/>
                <w:b/>
                <w:bCs/>
                <w:sz w:val="20"/>
                <w:szCs w:val="20"/>
              </w:rPr>
            </w:r>
          </w:p>
        </w:tc>
        <w:tc>
          <w:tcPr>
            <w:tcW w:w="5810" w:type="dxa"/>
            <w:tcBorders>
              <w:bottom w:val="single" w:sz="8" w:space="0" w:color="000000"/>
              <w:right w:val="single" w:sz="8" w:space="0" w:color="000000"/>
            </w:tcBorders>
            <w:vAlign w:val="bottom"/>
          </w:tcPr>
          <w:p>
            <w:pPr>
              <w:pStyle w:val="Normal"/>
              <w:widowControl w:val="false"/>
              <w:rPr>
                <w:rFonts w:ascii="Arial" w:hAnsi="Arial" w:cs="Arial"/>
                <w:sz w:val="22"/>
                <w:szCs w:val="22"/>
              </w:rPr>
            </w:pPr>
            <w:r>
              <w:rPr>
                <w:rFonts w:cs="Arial" w:ascii="Arial" w:hAnsi="Arial"/>
              </w:rPr>
              <w:t> </w:t>
            </w:r>
            <w:r>
              <w:rPr>
                <w:rFonts w:cs="Arial" w:ascii="Arial" w:hAnsi="Arial"/>
              </w:rPr>
              <w:t>d</w:t>
            </w:r>
            <w:r>
              <w:rPr>
                <w:rFonts w:cs="Arial" w:ascii="Arial" w:hAnsi="Arial"/>
                <w:sz w:val="22"/>
                <w:szCs w:val="22"/>
              </w:rPr>
              <w:t>avid.viry@dj-webb.ch</w:t>
            </w:r>
          </w:p>
        </w:tc>
      </w:tr>
      <w:tr>
        <w:trPr>
          <w:trHeight w:val="208" w:hRule="atLeast"/>
        </w:trPr>
        <w:tc>
          <w:tcPr>
            <w:tcW w:w="3254" w:type="dxa"/>
            <w:tcBorders>
              <w:left w:val="single" w:sz="8" w:space="0" w:color="000000"/>
              <w:bottom w:val="single" w:sz="8" w:space="0" w:color="000000"/>
              <w:right w:val="single" w:sz="8" w:space="0" w:color="000000"/>
            </w:tcBorders>
            <w:vAlign w:val="bottom"/>
          </w:tcPr>
          <w:p>
            <w:pPr>
              <w:pStyle w:val="Normal"/>
              <w:widowControl w:val="false"/>
              <w:rPr>
                <w:rFonts w:ascii="Arial" w:hAnsi="Arial" w:cs="Arial"/>
                <w:b/>
                <w:b/>
                <w:bCs/>
                <w:sz w:val="20"/>
                <w:szCs w:val="20"/>
              </w:rPr>
            </w:pPr>
            <w:r>
              <w:rPr>
                <w:rFonts w:cs="Arial" w:ascii="Arial" w:hAnsi="Arial"/>
                <w:b/>
                <w:bCs/>
                <w:sz w:val="20"/>
                <w:szCs w:val="20"/>
              </w:rPr>
              <w:t>Organisme demandeur</w:t>
            </w:r>
          </w:p>
          <w:p>
            <w:pPr>
              <w:pStyle w:val="Normal"/>
              <w:widowControl w:val="false"/>
              <w:rPr>
                <w:rFonts w:ascii="Arial" w:hAnsi="Arial" w:cs="Arial"/>
                <w:b/>
                <w:b/>
                <w:bCs/>
                <w:sz w:val="20"/>
                <w:szCs w:val="20"/>
              </w:rPr>
            </w:pPr>
            <w:r>
              <w:rPr>
                <w:rFonts w:cs="Arial" w:ascii="Arial" w:hAnsi="Arial"/>
                <w:b/>
                <w:bCs/>
                <w:sz w:val="20"/>
                <w:szCs w:val="20"/>
              </w:rPr>
            </w:r>
          </w:p>
        </w:tc>
        <w:tc>
          <w:tcPr>
            <w:tcW w:w="5810" w:type="dxa"/>
            <w:tcBorders>
              <w:bottom w:val="single" w:sz="8" w:space="0" w:color="000000"/>
              <w:right w:val="single" w:sz="8" w:space="0" w:color="000000"/>
            </w:tcBorders>
            <w:vAlign w:val="bottom"/>
          </w:tcPr>
          <w:p>
            <w:pPr>
              <w:pStyle w:val="Normal"/>
              <w:widowControl w:val="false"/>
              <w:rPr>
                <w:rFonts w:ascii="Arial" w:hAnsi="Arial" w:cs="Arial"/>
                <w:sz w:val="22"/>
                <w:szCs w:val="22"/>
              </w:rPr>
            </w:pPr>
            <w:r>
              <w:rPr>
                <w:rFonts w:cs="Arial" w:ascii="Arial" w:hAnsi="Arial"/>
              </w:rPr>
              <w:t> </w:t>
            </w:r>
            <w:r>
              <w:rPr>
                <w:rFonts w:cs="Arial" w:ascii="Arial" w:hAnsi="Arial"/>
                <w:sz w:val="28"/>
                <w:szCs w:val="28"/>
                <w:lang w:val="fr-FR"/>
              </w:rPr>
              <w:t>Association Genevoise des Amis du Salève (AGAS)</w:t>
            </w:r>
          </w:p>
          <w:p>
            <w:pPr>
              <w:pStyle w:val="Normal"/>
              <w:widowControl w:val="false"/>
              <w:rPr>
                <w:rFonts w:ascii="Arial" w:hAnsi="Arial" w:cs="Arial"/>
                <w:sz w:val="22"/>
                <w:szCs w:val="22"/>
              </w:rPr>
            </w:pPr>
            <w:r>
              <w:rPr>
                <w:rFonts w:cs="Arial" w:ascii="Arial" w:hAnsi="Arial"/>
                <w:sz w:val="28"/>
                <w:szCs w:val="28"/>
                <w:lang w:val="fr-FR"/>
              </w:rPr>
            </w:r>
          </w:p>
        </w:tc>
      </w:tr>
      <w:tr>
        <w:trPr>
          <w:trHeight w:val="245" w:hRule="atLeast"/>
        </w:trPr>
        <w:tc>
          <w:tcPr>
            <w:tcW w:w="3254" w:type="dxa"/>
            <w:tcBorders>
              <w:left w:val="single" w:sz="8" w:space="0" w:color="000000"/>
              <w:bottom w:val="single" w:sz="8" w:space="0" w:color="000000"/>
              <w:right w:val="single" w:sz="8" w:space="0" w:color="000000"/>
            </w:tcBorders>
            <w:vAlign w:val="bottom"/>
          </w:tcPr>
          <w:p>
            <w:pPr>
              <w:pStyle w:val="Normal"/>
              <w:widowControl w:val="false"/>
              <w:rPr>
                <w:rFonts w:ascii="Arial" w:hAnsi="Arial" w:cs="Arial"/>
                <w:b/>
                <w:b/>
                <w:bCs/>
                <w:sz w:val="20"/>
                <w:szCs w:val="20"/>
              </w:rPr>
            </w:pPr>
            <w:r>
              <w:rPr>
                <w:rFonts w:cs="Arial" w:ascii="Arial" w:hAnsi="Arial"/>
                <w:b/>
                <w:bCs/>
                <w:sz w:val="20"/>
                <w:szCs w:val="20"/>
              </w:rPr>
              <w:t>Nom contact</w:t>
            </w:r>
          </w:p>
          <w:p>
            <w:pPr>
              <w:pStyle w:val="Normal"/>
              <w:widowControl w:val="false"/>
              <w:rPr>
                <w:rFonts w:ascii="Arial" w:hAnsi="Arial" w:cs="Arial"/>
                <w:b/>
                <w:b/>
                <w:bCs/>
                <w:sz w:val="20"/>
                <w:szCs w:val="20"/>
              </w:rPr>
            </w:pPr>
            <w:r>
              <w:rPr>
                <w:rFonts w:cs="Arial" w:ascii="Arial" w:hAnsi="Arial"/>
                <w:b/>
                <w:bCs/>
                <w:sz w:val="20"/>
                <w:szCs w:val="20"/>
              </w:rPr>
            </w:r>
          </w:p>
        </w:tc>
        <w:tc>
          <w:tcPr>
            <w:tcW w:w="5810" w:type="dxa"/>
            <w:tcBorders>
              <w:bottom w:val="single" w:sz="8" w:space="0" w:color="000000"/>
              <w:right w:val="single" w:sz="8" w:space="0" w:color="000000"/>
            </w:tcBorders>
            <w:vAlign w:val="bottom"/>
          </w:tcPr>
          <w:p>
            <w:pPr>
              <w:pStyle w:val="Normal"/>
              <w:widowControl w:val="false"/>
              <w:rPr>
                <w:rFonts w:ascii="Arial" w:hAnsi="Arial" w:cs="Arial"/>
                <w:sz w:val="22"/>
                <w:szCs w:val="22"/>
              </w:rPr>
            </w:pPr>
            <w:r>
              <w:rPr>
                <w:rFonts w:cs="Arial" w:ascii="Arial" w:hAnsi="Arial"/>
              </w:rPr>
              <w:t>David viry</w:t>
            </w:r>
            <w:r>
              <w:rPr>
                <w:rFonts w:cs="Arial" w:ascii="Arial" w:hAnsi="Arial"/>
              </w:rPr>
              <w:t> </w:t>
            </w:r>
          </w:p>
        </w:tc>
      </w:tr>
      <w:tr>
        <w:trPr>
          <w:trHeight w:val="258" w:hRule="atLeast"/>
        </w:trPr>
        <w:tc>
          <w:tcPr>
            <w:tcW w:w="3254" w:type="dxa"/>
            <w:tcBorders>
              <w:left w:val="single" w:sz="8" w:space="0" w:color="000000"/>
              <w:bottom w:val="single" w:sz="8" w:space="0" w:color="000000"/>
              <w:right w:val="single" w:sz="8" w:space="0" w:color="000000"/>
            </w:tcBorders>
            <w:vAlign w:val="bottom"/>
          </w:tcPr>
          <w:p>
            <w:pPr>
              <w:pStyle w:val="Normal"/>
              <w:widowControl w:val="false"/>
              <w:rPr>
                <w:rFonts w:ascii="Arial" w:hAnsi="Arial" w:cs="Arial"/>
                <w:b/>
                <w:b/>
                <w:bCs/>
                <w:sz w:val="20"/>
                <w:szCs w:val="20"/>
              </w:rPr>
            </w:pPr>
            <w:r>
              <w:rPr>
                <w:rFonts w:cs="Arial" w:ascii="Arial" w:hAnsi="Arial"/>
                <w:b/>
                <w:bCs/>
                <w:sz w:val="20"/>
                <w:szCs w:val="20"/>
              </w:rPr>
              <w:t>Fonction</w:t>
            </w:r>
          </w:p>
          <w:p>
            <w:pPr>
              <w:pStyle w:val="Normal"/>
              <w:widowControl w:val="false"/>
              <w:rPr>
                <w:rFonts w:ascii="Arial" w:hAnsi="Arial" w:cs="Arial"/>
                <w:b/>
                <w:b/>
                <w:bCs/>
                <w:sz w:val="20"/>
                <w:szCs w:val="20"/>
              </w:rPr>
            </w:pPr>
            <w:r>
              <w:rPr>
                <w:rFonts w:cs="Arial" w:ascii="Arial" w:hAnsi="Arial"/>
                <w:b/>
                <w:bCs/>
                <w:sz w:val="20"/>
                <w:szCs w:val="20"/>
              </w:rPr>
            </w:r>
          </w:p>
        </w:tc>
        <w:tc>
          <w:tcPr>
            <w:tcW w:w="5810" w:type="dxa"/>
            <w:tcBorders>
              <w:bottom w:val="single" w:sz="8" w:space="0" w:color="000000"/>
              <w:right w:val="single" w:sz="8" w:space="0" w:color="000000"/>
            </w:tcBorders>
            <w:vAlign w:val="bottom"/>
          </w:tcPr>
          <w:p>
            <w:pPr>
              <w:pStyle w:val="Normal"/>
              <w:widowControl w:val="false"/>
              <w:rPr>
                <w:rFonts w:ascii="Arial" w:hAnsi="Arial" w:cs="Arial"/>
                <w:sz w:val="22"/>
                <w:szCs w:val="22"/>
              </w:rPr>
            </w:pPr>
            <w:r>
              <w:rPr>
                <w:rFonts w:cs="Arial" w:ascii="Arial" w:hAnsi="Arial"/>
              </w:rPr>
              <w:t>président</w:t>
            </w:r>
            <w:r>
              <w:rPr>
                <w:rFonts w:cs="Arial" w:ascii="Arial" w:hAnsi="Arial"/>
              </w:rPr>
              <w:t> </w:t>
            </w:r>
          </w:p>
        </w:tc>
      </w:tr>
      <w:tr>
        <w:trPr>
          <w:trHeight w:val="249" w:hRule="atLeast"/>
        </w:trPr>
        <w:tc>
          <w:tcPr>
            <w:tcW w:w="3254" w:type="dxa"/>
            <w:tcBorders>
              <w:left w:val="single" w:sz="8" w:space="0" w:color="000000"/>
              <w:bottom w:val="single" w:sz="8" w:space="0" w:color="000000"/>
              <w:right w:val="single" w:sz="8" w:space="0" w:color="000000"/>
            </w:tcBorders>
            <w:vAlign w:val="bottom"/>
          </w:tcPr>
          <w:p>
            <w:pPr>
              <w:pStyle w:val="Normal"/>
              <w:widowControl w:val="false"/>
              <w:rPr>
                <w:rFonts w:ascii="Arial" w:hAnsi="Arial" w:cs="Arial"/>
                <w:b/>
                <w:b/>
                <w:bCs/>
                <w:sz w:val="20"/>
                <w:szCs w:val="20"/>
              </w:rPr>
            </w:pPr>
            <w:r>
              <w:rPr>
                <w:rFonts w:cs="Arial" w:ascii="Arial" w:hAnsi="Arial"/>
                <w:b/>
                <w:bCs/>
                <w:sz w:val="20"/>
                <w:szCs w:val="20"/>
              </w:rPr>
              <w:t xml:space="preserve">Mail </w:t>
            </w:r>
          </w:p>
          <w:p>
            <w:pPr>
              <w:pStyle w:val="Normal"/>
              <w:widowControl w:val="false"/>
              <w:rPr>
                <w:rFonts w:ascii="Arial" w:hAnsi="Arial" w:cs="Arial"/>
                <w:b/>
                <w:b/>
                <w:bCs/>
                <w:sz w:val="20"/>
                <w:szCs w:val="20"/>
              </w:rPr>
            </w:pPr>
            <w:r>
              <w:rPr>
                <w:rFonts w:cs="Arial" w:ascii="Arial" w:hAnsi="Arial"/>
                <w:b/>
                <w:bCs/>
                <w:sz w:val="20"/>
                <w:szCs w:val="20"/>
              </w:rPr>
            </w:r>
          </w:p>
        </w:tc>
        <w:tc>
          <w:tcPr>
            <w:tcW w:w="5810" w:type="dxa"/>
            <w:tcBorders>
              <w:bottom w:val="single" w:sz="8" w:space="0" w:color="000000"/>
              <w:right w:val="single" w:sz="8" w:space="0" w:color="000000"/>
            </w:tcBorders>
            <w:vAlign w:val="bottom"/>
          </w:tcPr>
          <w:p>
            <w:pPr>
              <w:pStyle w:val="Normal"/>
              <w:widowControl w:val="false"/>
              <w:rPr>
                <w:rFonts w:ascii="Arial" w:hAnsi="Arial" w:cs="Arial"/>
                <w:sz w:val="22"/>
                <w:szCs w:val="22"/>
              </w:rPr>
            </w:pPr>
            <w:r>
              <w:rPr>
                <w:rFonts w:cs="Arial" w:ascii="Arial" w:hAnsi="Arial"/>
              </w:rPr>
              <w:t> </w:t>
            </w:r>
            <w:r>
              <w:rPr>
                <w:rFonts w:cs="Arial" w:ascii="Arial" w:hAnsi="Arial"/>
                <w:sz w:val="22"/>
                <w:szCs w:val="22"/>
              </w:rPr>
              <w:t>david.viry@dj-webb.ch</w:t>
            </w:r>
          </w:p>
        </w:tc>
      </w:tr>
      <w:tr>
        <w:trPr>
          <w:trHeight w:val="241" w:hRule="atLeast"/>
        </w:trPr>
        <w:tc>
          <w:tcPr>
            <w:tcW w:w="3254" w:type="dxa"/>
            <w:tcBorders>
              <w:left w:val="single" w:sz="8" w:space="0" w:color="000000"/>
              <w:bottom w:val="single" w:sz="8" w:space="0" w:color="000000"/>
              <w:right w:val="single" w:sz="8" w:space="0" w:color="000000"/>
            </w:tcBorders>
            <w:vAlign w:val="bottom"/>
          </w:tcPr>
          <w:p>
            <w:pPr>
              <w:pStyle w:val="Normal"/>
              <w:widowControl w:val="false"/>
              <w:rPr>
                <w:rFonts w:ascii="Arial" w:hAnsi="Arial" w:cs="Arial"/>
                <w:b/>
                <w:b/>
                <w:bCs/>
                <w:sz w:val="20"/>
                <w:szCs w:val="20"/>
              </w:rPr>
            </w:pPr>
            <w:r>
              <w:rPr>
                <w:rFonts w:cs="Arial" w:ascii="Arial" w:hAnsi="Arial"/>
                <w:b/>
                <w:bCs/>
                <w:sz w:val="20"/>
                <w:szCs w:val="20"/>
              </w:rPr>
              <w:t>Téléphone</w:t>
            </w:r>
          </w:p>
          <w:p>
            <w:pPr>
              <w:pStyle w:val="Normal"/>
              <w:widowControl w:val="false"/>
              <w:rPr>
                <w:rFonts w:ascii="Arial" w:hAnsi="Arial" w:cs="Arial"/>
                <w:b/>
                <w:b/>
                <w:bCs/>
                <w:sz w:val="20"/>
                <w:szCs w:val="20"/>
              </w:rPr>
            </w:pPr>
            <w:r>
              <w:rPr>
                <w:rFonts w:cs="Arial" w:ascii="Arial" w:hAnsi="Arial"/>
                <w:b/>
                <w:bCs/>
                <w:sz w:val="20"/>
                <w:szCs w:val="20"/>
              </w:rPr>
            </w:r>
          </w:p>
        </w:tc>
        <w:tc>
          <w:tcPr>
            <w:tcW w:w="5810" w:type="dxa"/>
            <w:tcBorders>
              <w:bottom w:val="single" w:sz="8" w:space="0" w:color="000000"/>
              <w:right w:val="single" w:sz="8" w:space="0" w:color="000000"/>
            </w:tcBorders>
            <w:vAlign w:val="bottom"/>
          </w:tcPr>
          <w:p>
            <w:pPr>
              <w:pStyle w:val="Normal"/>
              <w:widowControl w:val="false"/>
              <w:rPr>
                <w:rFonts w:ascii="Arial" w:hAnsi="Arial" w:cs="Arial"/>
                <w:sz w:val="22"/>
                <w:szCs w:val="22"/>
              </w:rPr>
            </w:pPr>
            <w:r>
              <w:rPr>
                <w:rFonts w:cs="Arial" w:ascii="Arial" w:hAnsi="Arial"/>
              </w:rPr>
              <w:t>+41(0)227964133</w:t>
            </w:r>
            <w:r>
              <w:rPr>
                <w:rFonts w:cs="Arial" w:ascii="Arial" w:hAnsi="Arial"/>
              </w:rPr>
              <w:t> </w:t>
            </w:r>
          </w:p>
        </w:tc>
      </w:tr>
    </w:tbl>
    <w:p>
      <w:pPr>
        <w:pStyle w:val="Normal"/>
        <w:rPr/>
      </w:pPr>
      <w:r>
        <w:rPr/>
      </w:r>
    </w:p>
    <w:p>
      <w:pPr>
        <w:pStyle w:val="Normal"/>
        <w:rPr/>
      </w:pPr>
      <w:r>
        <w:rPr>
          <w:rFonts w:cs="Calibri" w:ascii="Calibri" w:hAnsi="Calibri"/>
          <w:color w:val="1F497D"/>
          <w:sz w:val="22"/>
          <w:szCs w:val="22"/>
        </w:rPr>
        <w:t>Suite à cela, nous effectuerons la mise en ligne sur le site du Grand Genève.</w:t>
      </w:r>
    </w:p>
    <w:p>
      <w:pPr>
        <w:pStyle w:val="Normal"/>
        <w:rPr>
          <w:rFonts w:ascii="Calibri" w:hAnsi="Calibri" w:cs="Calibri"/>
          <w:color w:val="1F497D"/>
          <w:sz w:val="22"/>
          <w:szCs w:val="22"/>
        </w:rPr>
      </w:pPr>
      <w:r>
        <w:rPr>
          <w:rFonts w:cs="Calibri" w:ascii="Calibri" w:hAnsi="Calibri"/>
          <w:color w:val="1F497D"/>
          <w:sz w:val="22"/>
          <w:szCs w:val="22"/>
        </w:rPr>
      </w:r>
    </w:p>
    <w:p>
      <w:pPr>
        <w:pStyle w:val="Normal"/>
        <w:rPr>
          <w:rFonts w:ascii="Calibri" w:hAnsi="Calibri" w:cs="Calibri"/>
          <w:color w:val="1F497D"/>
          <w:sz w:val="22"/>
          <w:szCs w:val="22"/>
        </w:rPr>
      </w:pPr>
      <w:r>
        <w:rPr>
          <w:rFonts w:cs="Calibri" w:ascii="Calibri" w:hAnsi="Calibri"/>
          <w:color w:val="1F497D"/>
          <w:sz w:val="22"/>
          <w:szCs w:val="22"/>
        </w:rPr>
        <w:t>A des fins de partenariats sur des projets culturels,  êtes-vous d’accord que nous conservions vos coordonnées de manière à pouvoir éventuellement vous recontacter ?</w:t>
      </w:r>
    </w:p>
    <w:p>
      <w:pPr>
        <w:pStyle w:val="Normal"/>
        <w:rPr>
          <w:rFonts w:ascii="Calibri" w:hAnsi="Calibri" w:cs="Calibri"/>
          <w:color w:val="1F497D"/>
          <w:sz w:val="22"/>
          <w:szCs w:val="22"/>
        </w:rPr>
      </w:pPr>
      <w:r>
        <w:rPr>
          <w:rFonts w:cs="Calibri" w:ascii="Calibri" w:hAnsi="Calibri"/>
          <w:color w:val="1F497D"/>
          <w:sz w:val="22"/>
          <w:szCs w:val="22"/>
          <w:u w:val="single"/>
        </w:rPr>
        <w:t>OUI</w:t>
      </w:r>
      <w:r>
        <w:rPr>
          <w:rFonts w:cs="Calibri" w:ascii="Calibri" w:hAnsi="Calibri"/>
          <w:color w:val="1F497D"/>
          <w:sz w:val="22"/>
          <w:szCs w:val="22"/>
        </w:rPr>
        <w:t xml:space="preserve"> - </w:t>
      </w:r>
      <w:r>
        <w:rPr>
          <w:rFonts w:cs="Calibri" w:ascii="Calibri" w:hAnsi="Calibri"/>
          <w:color w:val="1F497D"/>
          <w:sz w:val="22"/>
          <w:szCs w:val="22"/>
          <w:u w:val="single"/>
        </w:rPr>
        <w:t>NON</w:t>
      </w:r>
    </w:p>
    <w:p>
      <w:pPr>
        <w:pStyle w:val="Normal"/>
        <w:rPr/>
      </w:pPr>
      <w:r>
        <w:rPr>
          <w:rFonts w:cs="Calibri" w:ascii="Calibri" w:hAnsi="Calibri"/>
          <w:color w:val="1F497D"/>
          <w:sz w:val="22"/>
          <w:szCs w:val="22"/>
        </w:rPr>
        <w:t> </w:t>
      </w:r>
      <w:r>
        <w:rPr>
          <w:rFonts w:cs="Calibri" w:ascii="Calibri" w:hAnsi="Calibri"/>
          <w:color w:val="1F497D"/>
          <w:sz w:val="22"/>
          <w:szCs w:val="22"/>
        </w:rPr>
        <w:t>oui</w:t>
      </w:r>
    </w:p>
    <w:p>
      <w:pPr>
        <w:pStyle w:val="Normal"/>
        <w:rPr/>
      </w:pPr>
      <w:r>
        <w:rPr>
          <w:rFonts w:cs="Calibri" w:ascii="Calibri" w:hAnsi="Calibri"/>
          <w:color w:val="1F497D"/>
          <w:sz w:val="22"/>
          <w:szCs w:val="22"/>
        </w:rPr>
        <w:t>En vous remerciant pour l’intérêt que vous portez au Grand Genève, je vous souhaite une bonne journée.</w:t>
      </w:r>
    </w:p>
    <w:p>
      <w:pPr>
        <w:pStyle w:val="Normal"/>
        <w:rPr>
          <w:rFonts w:ascii="Calibri" w:hAnsi="Calibri" w:cs="Calibri"/>
          <w:color w:val="1F497D"/>
          <w:sz w:val="22"/>
          <w:szCs w:val="22"/>
        </w:rPr>
      </w:pPr>
      <w:r>
        <w:rPr>
          <w:rFonts w:cs="Calibri" w:ascii="Calibri" w:hAnsi="Calibri"/>
          <w:color w:val="1F497D"/>
          <w:sz w:val="22"/>
          <w:szCs w:val="22"/>
        </w:rPr>
      </w:r>
    </w:p>
    <w:p>
      <w:pPr>
        <w:pStyle w:val="Normal"/>
        <w:rPr>
          <w:rFonts w:ascii="Calibri" w:hAnsi="Calibri" w:cs="Calibri"/>
          <w:color w:val="1F497D"/>
          <w:sz w:val="22"/>
          <w:szCs w:val="22"/>
        </w:rPr>
      </w:pPr>
      <w:r>
        <w:rPr>
          <w:rFonts w:cs="Calibri" w:ascii="Calibri" w:hAnsi="Calibri"/>
          <w:color w:val="1F497D"/>
          <w:sz w:val="22"/>
          <w:szCs w:val="22"/>
        </w:rPr>
        <w:t>Cordialement,</w:t>
      </w:r>
    </w:p>
    <w:p>
      <w:pPr>
        <w:pStyle w:val="Normal"/>
        <w:rPr>
          <w:rFonts w:ascii="Calibri" w:hAnsi="Calibri" w:cs="Calibri"/>
          <w:color w:val="1F497D"/>
          <w:sz w:val="22"/>
          <w:szCs w:val="22"/>
        </w:rPr>
      </w:pPr>
      <w:r>
        <w:rPr>
          <w:rFonts w:cs="Calibri" w:ascii="Calibri" w:hAnsi="Calibri"/>
          <w:color w:val="1F497D"/>
          <w:sz w:val="22"/>
          <w:szCs w:val="22"/>
        </w:rPr>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t>Gisèle Meynet</w:t>
      </w:r>
    </w:p>
    <w:p>
      <w:pPr>
        <w:pStyle w:val="Normal"/>
        <w:rPr>
          <w:rFonts w:ascii="Calibri" w:hAnsi="Calibri" w:cs="Calibri"/>
          <w:sz w:val="22"/>
          <w:szCs w:val="22"/>
        </w:rPr>
      </w:pPr>
      <w:r>
        <w:rPr>
          <w:rFonts w:cs="Calibri" w:ascii="Calibri" w:hAnsi="Calibri"/>
          <w:sz w:val="22"/>
          <w:szCs w:val="22"/>
        </w:rPr>
        <w:t xml:space="preserve">Chargée de mission Culture </w:t>
      </w:r>
    </w:p>
    <w:p>
      <w:pPr>
        <w:pStyle w:val="Normal"/>
        <w:rPr>
          <w:rFonts w:ascii="Calibri" w:hAnsi="Calibri" w:cs="Calibri"/>
          <w:sz w:val="22"/>
          <w:szCs w:val="22"/>
        </w:rPr>
      </w:pPr>
      <w:r>
        <w:rPr>
          <w:rFonts w:cs="Calibri" w:ascii="Calibri" w:hAnsi="Calibri"/>
          <w:sz w:val="22"/>
          <w:szCs w:val="22"/>
        </w:rPr>
        <w:t>Grand Genève</w:t>
      </w:r>
    </w:p>
    <w:p>
      <w:pPr>
        <w:pStyle w:val="Normal"/>
        <w:rPr>
          <w:rFonts w:ascii="Calibri" w:hAnsi="Calibri" w:cs="Calibri"/>
          <w:sz w:val="22"/>
          <w:szCs w:val="22"/>
        </w:rPr>
      </w:pPr>
      <w:hyperlink r:id="rId3">
        <w:r>
          <w:rPr>
            <w:rStyle w:val="InternetLink"/>
            <w:rFonts w:cs="Calibri" w:ascii="Calibri" w:hAnsi="Calibri"/>
            <w:color w:val="0563C1"/>
            <w:sz w:val="22"/>
            <w:szCs w:val="22"/>
          </w:rPr>
          <w:t>gisele.meynet@genevoisfrancais.org</w:t>
        </w:r>
      </w:hyperlink>
    </w:p>
    <w:p>
      <w:pPr>
        <w:pStyle w:val="Normal"/>
        <w:rPr/>
      </w:pPr>
      <w:r>
        <w:rPr/>
        <w:drawing>
          <wp:inline distT="0" distB="0" distL="0" distR="0">
            <wp:extent cx="4602480" cy="906780"/>
            <wp:effectExtent l="0" t="0" r="0" b="0"/>
            <wp:docPr id="1" name="Image 1" descr="bandeau-web-mai2020-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bandeau-web-mai2020-orange"/>
                    <pic:cNvPicPr>
                      <a:picLocks noChangeAspect="1" noChangeArrowheads="1"/>
                    </pic:cNvPicPr>
                  </pic:nvPicPr>
                  <pic:blipFill>
                    <a:blip r:embed="rId4"/>
                    <a:stretch>
                      <a:fillRect/>
                    </a:stretch>
                  </pic:blipFill>
                  <pic:spPr bwMode="auto">
                    <a:xfrm>
                      <a:off x="0" y="0"/>
                      <a:ext cx="4602480" cy="906780"/>
                    </a:xfrm>
                    <a:prstGeom prst="rect">
                      <a:avLst/>
                    </a:prstGeom>
                  </pic:spPr>
                </pic:pic>
              </a:graphicData>
            </a:graphic>
          </wp:inline>
        </w:drawing>
      </w:r>
    </w:p>
    <w:sectPr>
      <w:type w:val="nextPage"/>
      <w:pgSz w:w="11906" w:h="16838"/>
      <w:pgMar w:left="1417" w:right="1417" w:gutter="0" w:header="0" w:top="1417" w:footer="0"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0492"/>
    <w:pPr>
      <w:widowControl/>
      <w:bidi w:val="0"/>
      <w:spacing w:lineRule="auto" w:line="240" w:before="0" w:after="0"/>
      <w:jc w:val="left"/>
    </w:pPr>
    <w:rPr>
      <w:rFonts w:ascii="Times New Roman" w:hAnsi="Times New Roman" w:cs="Times New Roman" w:eastAsia="Calibri" w:eastAsiaTheme="minorHAnsi"/>
      <w:color w:val="auto"/>
      <w:kern w:val="0"/>
      <w:sz w:val="24"/>
      <w:szCs w:val="24"/>
      <w:lang w:eastAsia="fr-FR" w:val="fr-FR"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940492"/>
    <w:rPr>
      <w:color w:val="0000FF"/>
      <w:u w:val="single"/>
    </w:rPr>
  </w:style>
  <w:style w:type="character" w:styleId="Policepardfaut">
    <w:name w:val="Police par défaut"/>
    <w:qFormat/>
    <w:rPr/>
  </w:style>
  <w:style w:type="character" w:styleId="VisitedInternetLink">
    <w:name w:val="FollowedHyperlink"/>
    <w:basedOn w:val="Policepardfaut"/>
    <w:rPr>
      <w:color w:val="8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Default" w:customStyle="1">
    <w:name w:val="Default"/>
    <w:basedOn w:val="Normal"/>
    <w:qFormat/>
    <w:rsid w:val="00940492"/>
    <w:pPr/>
    <w:rPr>
      <w:rFonts w:ascii="Arial" w:hAnsi="Arial" w:cs="Arial"/>
      <w:color w:val="000000"/>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ando-saleve.net/" TargetMode="External"/><Relationship Id="rId3" Type="http://schemas.openxmlformats.org/officeDocument/2006/relationships/hyperlink" Target="mailto:gisele.meynet@genevoisfrancais.org" TargetMode="Externa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Application>LibreOffice/7.2.2.2$Windows_X86_64 LibreOffice_project/02b2acce88a210515b4a5bb2e46cbfb63fe97d56</Application>
  <AppVersion>15.0000</AppVersion>
  <Pages>4</Pages>
  <Words>875</Words>
  <Characters>4725</Characters>
  <CharactersWithSpaces>5575</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2021-01-05T12:52:00Z</dcterms:created>
  <dc:creator>Gisele Meynet</dc:creator>
  <dc:description/>
  <dc:language>en-GB</dc:language>
  <cp:lastModifiedBy/>
  <dcterms:modified xsi:type="dcterms:W3CDTF">2021-11-18T18:14:29Z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